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2A" w:rsidRPr="00114C47" w:rsidRDefault="001B7D2A" w:rsidP="001B7D2A">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i/>
          <w:iCs/>
          <w:color w:val="010101"/>
          <w:sz w:val="24"/>
          <w:szCs w:val="24"/>
          <w:lang w:eastAsia="ru-RU"/>
        </w:rPr>
        <w:t>ПРОЕКТ</w:t>
      </w:r>
    </w:p>
    <w:p w:rsidR="001B7D2A" w:rsidRPr="00180E4F"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B7D2A" w:rsidRPr="0006549A"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муниципального</w:t>
      </w:r>
      <w:r>
        <w:rPr>
          <w:rFonts w:ascii="Times New Roman" w:eastAsia="Times New Roman" w:hAnsi="Times New Roman" w:cs="Times New Roman"/>
          <w:b/>
          <w:bCs/>
          <w:color w:val="010101"/>
          <w:sz w:val="24"/>
          <w:szCs w:val="24"/>
          <w:lang w:eastAsia="ru-RU"/>
        </w:rPr>
        <w:t xml:space="preserve"> жилищного</w:t>
      </w:r>
      <w:r w:rsidRPr="00114C47">
        <w:rPr>
          <w:rFonts w:ascii="Times New Roman" w:eastAsia="Times New Roman" w:hAnsi="Times New Roman" w:cs="Times New Roman"/>
          <w:b/>
          <w:bCs/>
          <w:color w:val="010101"/>
          <w:sz w:val="24"/>
          <w:szCs w:val="24"/>
          <w:lang w:eastAsia="ru-RU"/>
        </w:rPr>
        <w:t xml:space="preserve"> </w:t>
      </w:r>
      <w:r w:rsidRPr="0006549A">
        <w:rPr>
          <w:rFonts w:ascii="Times New Roman" w:eastAsia="Times New Roman" w:hAnsi="Times New Roman" w:cs="Times New Roman"/>
          <w:b/>
          <w:bCs/>
          <w:color w:val="010101"/>
          <w:sz w:val="24"/>
          <w:szCs w:val="24"/>
          <w:lang w:eastAsia="ru-RU"/>
        </w:rPr>
        <w:t>контроля на территории</w:t>
      </w:r>
      <w:r w:rsidR="004A074A">
        <w:rPr>
          <w:rFonts w:ascii="Times New Roman" w:eastAsia="Times New Roman" w:hAnsi="Times New Roman" w:cs="Times New Roman"/>
          <w:b/>
          <w:bCs/>
          <w:color w:val="010101"/>
          <w:sz w:val="24"/>
          <w:szCs w:val="24"/>
          <w:lang w:eastAsia="ru-RU"/>
        </w:rPr>
        <w:t xml:space="preserve"> </w:t>
      </w:r>
      <w:proofErr w:type="spellStart"/>
      <w:r w:rsidR="004A074A">
        <w:rPr>
          <w:rFonts w:ascii="Times New Roman" w:eastAsia="Times New Roman" w:hAnsi="Times New Roman" w:cs="Times New Roman"/>
          <w:b/>
          <w:bCs/>
          <w:color w:val="010101"/>
          <w:sz w:val="24"/>
          <w:szCs w:val="24"/>
          <w:lang w:eastAsia="ru-RU"/>
        </w:rPr>
        <w:t>Сергеевского</w:t>
      </w:r>
      <w:proofErr w:type="spellEnd"/>
      <w:r w:rsidR="004A074A">
        <w:rPr>
          <w:rFonts w:ascii="Times New Roman" w:eastAsia="Times New Roman" w:hAnsi="Times New Roman" w:cs="Times New Roman"/>
          <w:b/>
          <w:bCs/>
          <w:color w:val="010101"/>
          <w:sz w:val="24"/>
          <w:szCs w:val="24"/>
          <w:lang w:eastAsia="ru-RU"/>
        </w:rPr>
        <w:t xml:space="preserve"> сельского поселения</w:t>
      </w:r>
      <w:r w:rsidRPr="0006549A">
        <w:rPr>
          <w:rFonts w:ascii="Times New Roman" w:eastAsia="Times New Roman" w:hAnsi="Times New Roman" w:cs="Times New Roman"/>
          <w:b/>
          <w:bCs/>
          <w:color w:val="010101"/>
          <w:sz w:val="24"/>
          <w:szCs w:val="24"/>
          <w:lang w:eastAsia="ru-RU"/>
        </w:rPr>
        <w:t xml:space="preserve">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 xml:space="preserve">Программа профилактики рисков причинения вреда (ущерба) охраняемым законом ценностям при осуществлении муниципального </w:t>
      </w:r>
      <w:r>
        <w:rPr>
          <w:rFonts w:ascii="Times New Roman" w:eastAsia="Times New Roman" w:hAnsi="Times New Roman" w:cs="Times New Roman"/>
          <w:color w:val="010101"/>
          <w:sz w:val="24"/>
          <w:szCs w:val="24"/>
          <w:lang w:eastAsia="ru-RU"/>
        </w:rPr>
        <w:t xml:space="preserve">жилищного контроля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w:t>
      </w:r>
      <w:proofErr w:type="gramStart"/>
      <w:r>
        <w:rPr>
          <w:rFonts w:ascii="Times New Roman" w:eastAsia="Times New Roman" w:hAnsi="Times New Roman" w:cs="Times New Roman"/>
          <w:color w:val="010101"/>
          <w:sz w:val="24"/>
          <w:szCs w:val="24"/>
          <w:lang w:eastAsia="ru-RU"/>
        </w:rPr>
        <w:t>у-</w:t>
      </w:r>
      <w:proofErr w:type="gramEnd"/>
      <w:r>
        <w:rPr>
          <w:rFonts w:ascii="Times New Roman" w:eastAsia="Times New Roman" w:hAnsi="Times New Roman" w:cs="Times New Roman"/>
          <w:color w:val="010101"/>
          <w:sz w:val="24"/>
          <w:szCs w:val="24"/>
          <w:lang w:eastAsia="ru-RU"/>
        </w:rPr>
        <w:t xml:space="preserve">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D04721">
        <w:rPr>
          <w:rFonts w:ascii="Times New Roman" w:eastAsia="Times New Roman" w:hAnsi="Times New Roman" w:cs="Times New Roman"/>
          <w:color w:val="010101"/>
          <w:sz w:val="24"/>
          <w:szCs w:val="24"/>
          <w:lang w:eastAsia="ru-RU"/>
        </w:rPr>
        <w:t xml:space="preserve">жилищного </w:t>
      </w:r>
      <w:r w:rsidRPr="00114C47">
        <w:rPr>
          <w:rFonts w:ascii="Times New Roman" w:eastAsia="Times New Roman" w:hAnsi="Times New Roman" w:cs="Times New Roman"/>
          <w:color w:val="010101"/>
          <w:sz w:val="24"/>
          <w:szCs w:val="24"/>
          <w:lang w:eastAsia="ru-RU"/>
        </w:rPr>
        <w:t>контроля</w:t>
      </w:r>
      <w:r w:rsidR="00D0472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w:t>
      </w:r>
      <w:r w:rsidR="00571074">
        <w:rPr>
          <w:rFonts w:ascii="Times New Roman" w:eastAsia="Times New Roman" w:hAnsi="Times New Roman" w:cs="Times New Roman"/>
          <w:b/>
          <w:bCs/>
          <w:color w:val="010101"/>
          <w:sz w:val="24"/>
          <w:szCs w:val="24"/>
          <w:lang w:eastAsia="ru-RU"/>
        </w:rPr>
        <w:t xml:space="preserve"> </w:t>
      </w:r>
      <w:proofErr w:type="spellStart"/>
      <w:r w:rsidR="00571074">
        <w:rPr>
          <w:rFonts w:ascii="Times New Roman" w:eastAsia="Times New Roman" w:hAnsi="Times New Roman" w:cs="Times New Roman"/>
          <w:b/>
          <w:bCs/>
          <w:color w:val="010101"/>
          <w:sz w:val="24"/>
          <w:szCs w:val="24"/>
          <w:lang w:eastAsia="ru-RU"/>
        </w:rPr>
        <w:t>Сергеевской</w:t>
      </w:r>
      <w:proofErr w:type="spellEnd"/>
      <w:r w:rsidR="00571074">
        <w:rPr>
          <w:rFonts w:ascii="Times New Roman" w:eastAsia="Times New Roman" w:hAnsi="Times New Roman" w:cs="Times New Roman"/>
          <w:b/>
          <w:bCs/>
          <w:color w:val="010101"/>
          <w:sz w:val="24"/>
          <w:szCs w:val="24"/>
          <w:lang w:eastAsia="ru-RU"/>
        </w:rPr>
        <w:t xml:space="preserve"> сельской </w:t>
      </w:r>
      <w:r>
        <w:rPr>
          <w:rFonts w:ascii="Times New Roman" w:eastAsia="Times New Roman" w:hAnsi="Times New Roman" w:cs="Times New Roman"/>
          <w:b/>
          <w:bCs/>
          <w:color w:val="010101"/>
          <w:sz w:val="24"/>
          <w:szCs w:val="24"/>
          <w:lang w:eastAsia="ru-RU"/>
        </w:rPr>
        <w:t xml:space="preserve"> администрации Дубровского муниципального района, характеристика проблем, на решение которых направлена программа профилактики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sidR="00D04721">
        <w:rPr>
          <w:rFonts w:ascii="Times New Roman" w:eastAsia="Times New Roman" w:hAnsi="Times New Roman" w:cs="Times New Roman"/>
          <w:color w:val="010101"/>
          <w:sz w:val="24"/>
          <w:szCs w:val="24"/>
          <w:lang w:eastAsia="ru-RU"/>
        </w:rPr>
        <w:t xml:space="preserve"> жилищный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Pr>
          <w:rFonts w:ascii="Times New Roman" w:eastAsia="Times New Roman" w:hAnsi="Times New Roman" w:cs="Times New Roman"/>
          <w:color w:val="010101"/>
          <w:sz w:val="24"/>
          <w:szCs w:val="24"/>
          <w:lang w:eastAsia="ru-RU"/>
        </w:rPr>
        <w:t xml:space="preserve"> поселения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w:t>
      </w:r>
      <w:r w:rsidR="00F37DB8">
        <w:rPr>
          <w:rFonts w:ascii="Times New Roman" w:eastAsia="Times New Roman" w:hAnsi="Times New Roman" w:cs="Times New Roman"/>
          <w:color w:val="010101"/>
          <w:sz w:val="24"/>
          <w:szCs w:val="24"/>
          <w:lang w:eastAsia="ru-RU"/>
        </w:rPr>
        <w:t>жилищный контроль</w:t>
      </w:r>
      <w:r>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осуществляется </w:t>
      </w:r>
      <w:r w:rsidR="004A074A">
        <w:rPr>
          <w:rFonts w:ascii="Times New Roman" w:eastAsia="Times New Roman" w:hAnsi="Times New Roman" w:cs="Times New Roman"/>
          <w:color w:val="010101"/>
          <w:sz w:val="24"/>
          <w:szCs w:val="24"/>
          <w:lang w:eastAsia="ru-RU"/>
        </w:rPr>
        <w:t xml:space="preserve"> </w:t>
      </w:r>
      <w:proofErr w:type="spellStart"/>
      <w:r w:rsidR="004A074A">
        <w:rPr>
          <w:rFonts w:ascii="Times New Roman" w:eastAsia="Times New Roman" w:hAnsi="Times New Roman" w:cs="Times New Roman"/>
          <w:color w:val="010101"/>
          <w:sz w:val="24"/>
          <w:szCs w:val="24"/>
          <w:lang w:eastAsia="ru-RU"/>
        </w:rPr>
        <w:t>Сергеевской</w:t>
      </w:r>
      <w:proofErr w:type="spellEnd"/>
      <w:r w:rsidR="004A074A">
        <w:rPr>
          <w:rFonts w:ascii="Times New Roman" w:eastAsia="Times New Roman" w:hAnsi="Times New Roman" w:cs="Times New Roman"/>
          <w:color w:val="010101"/>
          <w:sz w:val="24"/>
          <w:szCs w:val="24"/>
          <w:lang w:eastAsia="ru-RU"/>
        </w:rPr>
        <w:t xml:space="preserve"> сельской </w:t>
      </w:r>
      <w:r>
        <w:rPr>
          <w:rFonts w:ascii="Times New Roman" w:eastAsia="Times New Roman" w:hAnsi="Times New Roman" w:cs="Times New Roman"/>
          <w:color w:val="010101"/>
          <w:sz w:val="24"/>
          <w:szCs w:val="24"/>
          <w:lang w:eastAsia="ru-RU"/>
        </w:rPr>
        <w:t xml:space="preserve">администрацией </w:t>
      </w:r>
      <w:r w:rsidRPr="00114C47">
        <w:rPr>
          <w:rFonts w:ascii="Times New Roman" w:eastAsia="Times New Roman" w:hAnsi="Times New Roman" w:cs="Times New Roman"/>
          <w:color w:val="010101"/>
          <w:sz w:val="24"/>
          <w:szCs w:val="24"/>
          <w:lang w:eastAsia="ru-RU"/>
        </w:rPr>
        <w:t>(далее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D04721" w:rsidRPr="00076D04"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w:t>
      </w:r>
      <w:r w:rsidR="00F37DB8">
        <w:rPr>
          <w:rFonts w:ascii="Times New Roman" w:eastAsia="Times New Roman" w:hAnsi="Times New Roman" w:cs="Times New Roman"/>
          <w:color w:val="010101"/>
          <w:sz w:val="24"/>
          <w:szCs w:val="24"/>
          <w:lang w:eastAsia="ru-RU"/>
        </w:rPr>
        <w:t xml:space="preserve">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Pr>
          <w:rFonts w:ascii="Times New Roman" w:eastAsia="Times New Roman" w:hAnsi="Times New Roman" w:cs="Times New Roman"/>
          <w:color w:val="010101"/>
          <w:sz w:val="24"/>
          <w:szCs w:val="24"/>
          <w:lang w:eastAsia="ru-RU"/>
        </w:rPr>
        <w:t xml:space="preserve"> поселения Дубровского</w:t>
      </w:r>
      <w:r w:rsidRPr="00886EC9">
        <w:rPr>
          <w:rFonts w:ascii="Times New Roman" w:eastAsia="Times New Roman" w:hAnsi="Times New Roman" w:cs="Times New Roman"/>
          <w:color w:val="010101"/>
          <w:sz w:val="24"/>
          <w:szCs w:val="24"/>
          <w:lang w:eastAsia="ru-RU"/>
        </w:rPr>
        <w:t xml:space="preserve">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bookmarkStart w:id="1" w:name="_GoBack"/>
      <w:bookmarkEnd w:id="1"/>
      <w:r w:rsidR="00F37DB8">
        <w:rPr>
          <w:rFonts w:ascii="Times New Roman" w:eastAsia="Times New Roman" w:hAnsi="Times New Roman" w:cs="Times New Roman"/>
          <w:color w:val="010101"/>
          <w:sz w:val="24"/>
          <w:szCs w:val="24"/>
          <w:lang w:eastAsia="ru-RU"/>
        </w:rPr>
        <w:t>также</w:t>
      </w:r>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10101"/>
          <w:sz w:val="24"/>
          <w:szCs w:val="24"/>
          <w:lang w:eastAsia="ru-RU"/>
        </w:rPr>
        <w:t xml:space="preserve">         </w:t>
      </w:r>
      <w:r w:rsidRPr="00D0472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D04721">
        <w:rPr>
          <w:rFonts w:ascii="Arial" w:eastAsia="Times New Roman" w:hAnsi="Arial" w:cs="Arial"/>
          <w:color w:val="000000"/>
          <w:sz w:val="24"/>
          <w:szCs w:val="24"/>
          <w:lang w:eastAsia="zh-CN"/>
        </w:rPr>
        <w:t xml:space="preserve"> </w:t>
      </w:r>
      <w:r w:rsidRPr="00D0472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eastAsia="Times New Roman" w:hAnsi="Arial" w:cs="Arial"/>
          <w:sz w:val="24"/>
          <w:szCs w:val="24"/>
          <w:lang w:eastAsia="zh-CN"/>
        </w:rPr>
        <w:t xml:space="preserve"> </w:t>
      </w:r>
      <w:r w:rsidRPr="00D0472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частности,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w:t>
      </w:r>
      <w:r w:rsidR="005F25C5">
        <w:rPr>
          <w:rFonts w:ascii="Times New Roman" w:eastAsia="Times New Roman" w:hAnsi="Times New Roman" w:cs="Times New Roman"/>
          <w:color w:val="010101"/>
          <w:sz w:val="24"/>
          <w:szCs w:val="24"/>
          <w:lang w:eastAsia="ru-RU"/>
        </w:rPr>
        <w:t xml:space="preserve">жилищный </w:t>
      </w:r>
      <w:r w:rsidRPr="00D912C2">
        <w:rPr>
          <w:rFonts w:ascii="Times New Roman" w:eastAsia="Times New Roman" w:hAnsi="Times New Roman" w:cs="Times New Roman"/>
          <w:color w:val="010101"/>
          <w:sz w:val="24"/>
          <w:szCs w:val="24"/>
          <w:lang w:eastAsia="ru-RU"/>
        </w:rPr>
        <w:t>контроль</w:t>
      </w:r>
      <w:r w:rsidR="005F25C5">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(в редакции  от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Реализация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sidR="005F25C5">
        <w:rPr>
          <w:rFonts w:ascii="Times New Roman" w:eastAsia="Times New Roman" w:hAnsi="Times New Roman" w:cs="Times New Roman"/>
          <w:color w:val="010101"/>
          <w:sz w:val="24"/>
          <w:szCs w:val="24"/>
          <w:lang w:eastAsia="ru-RU"/>
        </w:rPr>
        <w:t xml:space="preserve"> поселения Дубровского</w:t>
      </w:r>
      <w:r w:rsidRPr="00D04721">
        <w:rPr>
          <w:rFonts w:ascii="Times New Roman" w:eastAsia="Times New Roman" w:hAnsi="Times New Roman" w:cs="Times New Roman"/>
          <w:color w:val="010101"/>
          <w:sz w:val="24"/>
          <w:szCs w:val="24"/>
          <w:lang w:eastAsia="ru-RU"/>
        </w:rPr>
        <w:t xml:space="preserve"> муниципального района Брянской </w:t>
      </w:r>
      <w:proofErr w:type="gramStart"/>
      <w:r w:rsidRPr="00D04721">
        <w:rPr>
          <w:rFonts w:ascii="Times New Roman" w:eastAsia="Times New Roman" w:hAnsi="Times New Roman" w:cs="Times New Roman"/>
          <w:color w:val="010101"/>
          <w:sz w:val="24"/>
          <w:szCs w:val="24"/>
          <w:lang w:eastAsia="ru-RU"/>
        </w:rPr>
        <w:t>области Программы профилактики рисков причинения</w:t>
      </w:r>
      <w:proofErr w:type="gramEnd"/>
      <w:r w:rsidRPr="00D04721">
        <w:rPr>
          <w:rFonts w:ascii="Times New Roman" w:eastAsia="Times New Roman" w:hAnsi="Times New Roman" w:cs="Times New Roman"/>
          <w:color w:val="010101"/>
          <w:sz w:val="24"/>
          <w:szCs w:val="24"/>
          <w:lang w:eastAsia="ru-RU"/>
        </w:rPr>
        <w:t xml:space="preserve"> вреда (ущерба) охраняемым законом ценностям при осуществлении муниципального жилищного контроля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w:t>
      </w:r>
      <w:r w:rsidRPr="004A074A">
        <w:rPr>
          <w:rFonts w:ascii="Times New Roman" w:eastAsia="Times New Roman" w:hAnsi="Times New Roman" w:cs="Times New Roman"/>
          <w:color w:val="010101"/>
          <w:sz w:val="24"/>
          <w:szCs w:val="24"/>
          <w:lang w:eastAsia="ru-RU"/>
        </w:rPr>
        <w:t>.</w:t>
      </w:r>
      <w:r w:rsidR="004A074A">
        <w:rPr>
          <w:rFonts w:ascii="Times New Roman" w:eastAsia="Times New Roman" w:hAnsi="Times New Roman" w:cs="Times New Roman"/>
          <w:color w:val="010101"/>
          <w:sz w:val="24"/>
          <w:szCs w:val="24"/>
          <w:lang w:eastAsia="ru-RU"/>
        </w:rPr>
        <w:t xml:space="preserve"> </w:t>
      </w:r>
      <w:proofErr w:type="spellStart"/>
      <w:r w:rsidR="004A074A">
        <w:rPr>
          <w:rFonts w:ascii="Times New Roman" w:eastAsia="Times New Roman" w:hAnsi="Times New Roman" w:cs="Times New Roman"/>
          <w:color w:val="010101"/>
          <w:sz w:val="24"/>
          <w:szCs w:val="24"/>
          <w:lang w:eastAsia="ru-RU"/>
        </w:rPr>
        <w:t>Сергеевская</w:t>
      </w:r>
      <w:proofErr w:type="spellEnd"/>
      <w:r w:rsidR="004A074A">
        <w:rPr>
          <w:rFonts w:ascii="Times New Roman" w:eastAsia="Times New Roman" w:hAnsi="Times New Roman" w:cs="Times New Roman"/>
          <w:color w:val="010101"/>
          <w:sz w:val="24"/>
          <w:szCs w:val="24"/>
          <w:lang w:eastAsia="ru-RU"/>
        </w:rPr>
        <w:t xml:space="preserve"> сельская </w:t>
      </w:r>
      <w:r w:rsidRPr="004A074A">
        <w:rPr>
          <w:rFonts w:ascii="Times New Roman" w:eastAsia="Times New Roman" w:hAnsi="Times New Roman" w:cs="Times New Roman"/>
          <w:color w:val="010101"/>
          <w:sz w:val="24"/>
          <w:szCs w:val="24"/>
          <w:lang w:eastAsia="ru-RU"/>
        </w:rPr>
        <w:t xml:space="preserve"> </w:t>
      </w:r>
      <w:r w:rsidR="004A074A">
        <w:rPr>
          <w:rFonts w:ascii="Times New Roman" w:eastAsia="Times New Roman" w:hAnsi="Times New Roman" w:cs="Times New Roman"/>
          <w:color w:val="010101"/>
          <w:sz w:val="24"/>
          <w:szCs w:val="24"/>
          <w:lang w:eastAsia="ru-RU"/>
        </w:rPr>
        <w:t>а</w:t>
      </w:r>
      <w:r w:rsidRPr="004A074A">
        <w:rPr>
          <w:rFonts w:ascii="Times New Roman" w:eastAsia="Times New Roman" w:hAnsi="Times New Roman" w:cs="Times New Roman"/>
          <w:color w:val="010101"/>
          <w:sz w:val="24"/>
          <w:szCs w:val="24"/>
          <w:lang w:eastAsia="ru-RU"/>
        </w:rPr>
        <w:t>дминистрация Дубровского</w:t>
      </w:r>
      <w:r w:rsidRPr="00D04721">
        <w:rPr>
          <w:rFonts w:ascii="Times New Roman" w:eastAsia="Times New Roman" w:hAnsi="Times New Roman" w:cs="Times New Roman"/>
          <w:color w:val="010101"/>
          <w:sz w:val="24"/>
          <w:szCs w:val="24"/>
          <w:lang w:eastAsia="ru-RU"/>
        </w:rPr>
        <w:t xml:space="preserve"> района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 предупреждение нарушений обязательных требований по данному виду муниципального контроля;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информирование;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обобщение правоприменительной практики;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объявление предостережений;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консультирование;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5) профилактический визит.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Информирование</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w:t>
      </w:r>
      <w:r w:rsidRPr="00D04721">
        <w:rPr>
          <w:rFonts w:ascii="Times New Roman" w:eastAsia="Times New Roman" w:hAnsi="Times New Roman" w:cs="Times New Roman"/>
          <w:color w:val="010101"/>
          <w:sz w:val="24"/>
          <w:szCs w:val="24"/>
          <w:lang w:eastAsia="ru-RU"/>
        </w:rPr>
        <w:lastRenderedPageBreak/>
        <w:t>контролируемых лиц в государственных информационных системах (при их наличии) и в иных формах.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 w:history="1">
        <w:r w:rsidRPr="00D04721">
          <w:rPr>
            <w:rStyle w:val="a4"/>
            <w:rFonts w:ascii="Times New Roman" w:eastAsia="Times New Roman" w:hAnsi="Times New Roman" w:cs="Times New Roman"/>
            <w:sz w:val="24"/>
            <w:szCs w:val="24"/>
            <w:lang w:eastAsia="ru-RU"/>
          </w:rPr>
          <w:t>ч. 3 ст. 46</w:t>
        </w:r>
      </w:hyperlink>
      <w:r w:rsidRPr="00D0472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Контрольный орган также вправе информировать население, проживающее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Обобщение правоприменительной практики</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Предостережение</w:t>
      </w:r>
      <w:r w:rsidRPr="00D0472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D0472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lastRenderedPageBreak/>
        <w:t>Консультирование</w:t>
      </w:r>
      <w:r w:rsidRPr="00D0472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Должностными лицами, уполномоченными осуществлять муниципальный жилищный контроль, ведется журнал учета консультирований.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A5516">
        <w:rPr>
          <w:rFonts w:ascii="Times New Roman" w:eastAsia="Times New Roman" w:hAnsi="Times New Roman" w:cs="Times New Roman"/>
          <w:b/>
          <w:color w:val="010101"/>
          <w:sz w:val="24"/>
          <w:szCs w:val="24"/>
          <w:lang w:eastAsia="ru-RU"/>
        </w:rPr>
        <w:t>Профилактический визит</w:t>
      </w:r>
      <w:r w:rsidRPr="00D0472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7D2A" w:rsidRPr="00114C47"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1B7D2A" w:rsidRPr="00F94BFC" w:rsidRDefault="001B7D2A"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tblPr>
      <w:tblGrid>
        <w:gridCol w:w="359"/>
        <w:gridCol w:w="2358"/>
        <w:gridCol w:w="4095"/>
        <w:gridCol w:w="1801"/>
        <w:gridCol w:w="1324"/>
      </w:tblGrid>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009278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Дубровского муниципального района Брянской области в информационно-телекоммуникационной сети "Интернет" и в иных формах.</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Администрация размещает и поддерживает в актуальном состоянии на сайте </w:t>
            </w:r>
            <w:r w:rsidR="009278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Дубровского муниципального района Брянской области в сети «Интернет»: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 руководства по соблюдению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Доклад о правоприменительной практике размещается на сайте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w:t>
            </w:r>
            <w:r w:rsidRPr="00F94BFC">
              <w:rPr>
                <w:rFonts w:ascii="Times New Roman" w:eastAsia="Times New Roman" w:hAnsi="Times New Roman" w:cs="Times New Roman"/>
                <w:color w:val="010101"/>
                <w:sz w:val="24"/>
                <w:szCs w:val="24"/>
                <w:lang w:eastAsia="ru-RU"/>
              </w:rPr>
              <w:lastRenderedPageBreak/>
              <w:t>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roofErr w:type="gramStart"/>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w:t>
            </w:r>
            <w:r w:rsidR="009278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roofErr w:type="gramEnd"/>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Профилактический </w:t>
            </w:r>
            <w:r w:rsidRPr="00F94BFC">
              <w:rPr>
                <w:rFonts w:ascii="Times New Roman" w:eastAsia="Times New Roman" w:hAnsi="Times New Roman" w:cs="Times New Roman"/>
                <w:color w:val="010101"/>
                <w:sz w:val="24"/>
                <w:szCs w:val="24"/>
                <w:lang w:eastAsia="ru-RU"/>
              </w:rPr>
              <w:lastRenderedPageBreak/>
              <w:t>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 xml:space="preserve">Обязательный профилактический </w:t>
            </w:r>
            <w:r w:rsidRPr="00F94BFC">
              <w:rPr>
                <w:rFonts w:ascii="Times New Roman" w:eastAsia="Times New Roman" w:hAnsi="Times New Roman" w:cs="Times New Roman"/>
                <w:color w:val="010101"/>
                <w:sz w:val="24"/>
                <w:szCs w:val="24"/>
                <w:lang w:eastAsia="ru-RU"/>
              </w:rPr>
              <w:lastRenderedPageBreak/>
              <w:t>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 xml:space="preserve">Должностные </w:t>
            </w:r>
            <w:r w:rsidRPr="00F94BFC">
              <w:rPr>
                <w:rFonts w:ascii="Times New Roman" w:eastAsia="Times New Roman" w:hAnsi="Times New Roman" w:cs="Times New Roman"/>
                <w:color w:val="010101"/>
                <w:sz w:val="24"/>
                <w:szCs w:val="24"/>
                <w:lang w:eastAsia="ru-RU"/>
              </w:rPr>
              <w:lastRenderedPageBreak/>
              <w:t>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 xml:space="preserve">В течение </w:t>
            </w:r>
            <w:r w:rsidRPr="00F94BFC">
              <w:rPr>
                <w:rFonts w:ascii="Times New Roman" w:eastAsia="Times New Roman" w:hAnsi="Times New Roman" w:cs="Times New Roman"/>
                <w:color w:val="010101"/>
                <w:sz w:val="24"/>
                <w:szCs w:val="24"/>
                <w:lang w:eastAsia="ru-RU"/>
              </w:rPr>
              <w:lastRenderedPageBreak/>
              <w:t>года</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1B7D2A" w:rsidRPr="00F94BFC" w:rsidRDefault="001B7D2A" w:rsidP="001B7D2A">
      <w:pPr>
        <w:rPr>
          <w:rFonts w:ascii="Times New Roman" w:hAnsi="Times New Roman" w:cs="Times New Roman"/>
          <w:sz w:val="24"/>
          <w:szCs w:val="24"/>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lastRenderedPageBreak/>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tblPr>
      <w:tblGrid>
        <w:gridCol w:w="568"/>
        <w:gridCol w:w="6379"/>
        <w:gridCol w:w="3827"/>
      </w:tblGrid>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927816" w:rsidRDefault="00927816"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927816" w:rsidRDefault="00927816"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927816" w:rsidRDefault="00927816"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w:t>
      </w:r>
      <w:r w:rsidR="00927816">
        <w:rPr>
          <w:rFonts w:ascii="Times New Roman" w:eastAsia="Times New Roman" w:hAnsi="Times New Roman" w:cs="Times New Roman"/>
          <w:color w:val="010101"/>
          <w:sz w:val="24"/>
          <w:szCs w:val="24"/>
          <w:lang w:eastAsia="ru-RU"/>
        </w:rPr>
        <w:t xml:space="preserve"> </w:t>
      </w:r>
      <w:r w:rsidR="00D61C64">
        <w:rPr>
          <w:rFonts w:ascii="Times New Roman" w:eastAsia="Times New Roman" w:hAnsi="Times New Roman" w:cs="Times New Roman"/>
          <w:color w:val="010101"/>
          <w:sz w:val="24"/>
          <w:szCs w:val="24"/>
          <w:lang w:eastAsia="ru-RU"/>
        </w:rPr>
        <w:t xml:space="preserve">  </w:t>
      </w:r>
      <w:proofErr w:type="spellStart"/>
      <w:r w:rsidR="00D61C64">
        <w:rPr>
          <w:rFonts w:ascii="Times New Roman" w:eastAsia="Times New Roman" w:hAnsi="Times New Roman" w:cs="Times New Roman"/>
          <w:color w:val="010101"/>
          <w:sz w:val="24"/>
          <w:szCs w:val="24"/>
          <w:lang w:eastAsia="ru-RU"/>
        </w:rPr>
        <w:t>Сергеевской</w:t>
      </w:r>
      <w:proofErr w:type="spellEnd"/>
      <w:r w:rsidR="00D61C64">
        <w:rPr>
          <w:rFonts w:ascii="Times New Roman" w:eastAsia="Times New Roman" w:hAnsi="Times New Roman" w:cs="Times New Roman"/>
          <w:color w:val="010101"/>
          <w:sz w:val="24"/>
          <w:szCs w:val="24"/>
          <w:lang w:eastAsia="ru-RU"/>
        </w:rPr>
        <w:t xml:space="preserve"> сельской </w:t>
      </w:r>
      <w:r w:rsidRPr="00BA470F">
        <w:rPr>
          <w:rFonts w:ascii="Times New Roman" w:eastAsia="Times New Roman" w:hAnsi="Times New Roman" w:cs="Times New Roman"/>
          <w:color w:val="010101"/>
          <w:sz w:val="24"/>
          <w:szCs w:val="24"/>
          <w:lang w:eastAsia="ru-RU"/>
        </w:rPr>
        <w:t>администраци</w:t>
      </w:r>
      <w:r w:rsidR="00D61C64">
        <w:rPr>
          <w:rFonts w:ascii="Times New Roman" w:eastAsia="Times New Roman" w:hAnsi="Times New Roman" w:cs="Times New Roman"/>
          <w:color w:val="010101"/>
          <w:sz w:val="24"/>
          <w:szCs w:val="24"/>
          <w:lang w:eastAsia="ru-RU"/>
        </w:rPr>
        <w:t>ей</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w:t>
      </w:r>
      <w:r w:rsidR="00DA5516">
        <w:rPr>
          <w:rFonts w:ascii="Times New Roman" w:eastAsia="Times New Roman" w:hAnsi="Times New Roman" w:cs="Times New Roman"/>
          <w:color w:val="010101"/>
          <w:sz w:val="24"/>
          <w:szCs w:val="24"/>
          <w:lang w:eastAsia="ru-RU"/>
        </w:rPr>
        <w:t xml:space="preserve"> жилищного</w:t>
      </w:r>
      <w:r>
        <w:rPr>
          <w:rFonts w:ascii="Times New Roman" w:eastAsia="Times New Roman" w:hAnsi="Times New Roman" w:cs="Times New Roman"/>
          <w:color w:val="010101"/>
          <w:sz w:val="24"/>
          <w:szCs w:val="24"/>
          <w:lang w:eastAsia="ru-RU"/>
        </w:rPr>
        <w:t xml:space="preserve"> к</w:t>
      </w:r>
      <w:r w:rsidRPr="00BA470F">
        <w:rPr>
          <w:rFonts w:ascii="Times New Roman" w:eastAsia="Times New Roman" w:hAnsi="Times New Roman" w:cs="Times New Roman"/>
          <w:color w:val="010101"/>
          <w:sz w:val="24"/>
          <w:szCs w:val="24"/>
          <w:lang w:eastAsia="ru-RU"/>
        </w:rPr>
        <w:t>онтроля на территории</w:t>
      </w:r>
      <w:r w:rsidR="00DA55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Сергеевского</w:t>
      </w:r>
      <w:proofErr w:type="spellEnd"/>
      <w:r w:rsidR="00927816">
        <w:rPr>
          <w:rFonts w:ascii="Times New Roman" w:eastAsia="Times New Roman" w:hAnsi="Times New Roman" w:cs="Times New Roman"/>
          <w:color w:val="010101"/>
          <w:sz w:val="24"/>
          <w:szCs w:val="24"/>
          <w:lang w:eastAsia="ru-RU"/>
        </w:rPr>
        <w:t xml:space="preserve"> сельского </w:t>
      </w:r>
      <w:r w:rsidR="00DA5516">
        <w:rPr>
          <w:rFonts w:ascii="Times New Roman" w:eastAsia="Times New Roman" w:hAnsi="Times New Roman" w:cs="Times New Roman"/>
          <w:color w:val="010101"/>
          <w:sz w:val="24"/>
          <w:szCs w:val="24"/>
          <w:lang w:eastAsia="ru-RU"/>
        </w:rPr>
        <w:t xml:space="preserve"> поселения</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1B7D2A" w:rsidRDefault="001B7D2A" w:rsidP="001B7D2A">
      <w:pPr>
        <w:rPr>
          <w:rFonts w:ascii="Times New Roman" w:eastAsia="Times New Roman" w:hAnsi="Times New Roman" w:cs="Times New Roman"/>
          <w:color w:val="010101"/>
          <w:sz w:val="20"/>
          <w:szCs w:val="20"/>
          <w:lang w:eastAsia="ru-RU"/>
        </w:rPr>
        <w:sectPr w:rsidR="001B7D2A" w:rsidSect="00BA470F">
          <w:pgSz w:w="11906" w:h="16838"/>
          <w:pgMar w:top="1134" w:right="850" w:bottom="1134" w:left="993" w:header="708" w:footer="708" w:gutter="0"/>
          <w:cols w:space="708"/>
          <w:docGrid w:linePitch="360"/>
        </w:sectPr>
      </w:pPr>
    </w:p>
    <w:p w:rsidR="001B7D2A" w:rsidRPr="000622E0" w:rsidRDefault="001B7D2A" w:rsidP="001B7D2A">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1B7D2A" w:rsidRPr="000622E0" w:rsidRDefault="001B7D2A" w:rsidP="001B7D2A">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1B7D2A" w:rsidRPr="000622E0" w:rsidRDefault="001B7D2A" w:rsidP="001B7D2A">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tblPr>
      <w:tblGrid>
        <w:gridCol w:w="633"/>
        <w:gridCol w:w="2298"/>
        <w:gridCol w:w="2740"/>
        <w:gridCol w:w="2126"/>
        <w:gridCol w:w="2204"/>
        <w:gridCol w:w="1494"/>
        <w:gridCol w:w="1643"/>
        <w:gridCol w:w="2110"/>
      </w:tblGrid>
      <w:tr w:rsidR="001B7D2A" w:rsidRPr="000622E0" w:rsidTr="003E2D31">
        <w:trPr>
          <w:trHeight w:val="1634"/>
        </w:trPr>
        <w:tc>
          <w:tcPr>
            <w:tcW w:w="633" w:type="dxa"/>
            <w:shd w:val="clear" w:color="auto" w:fill="auto"/>
            <w:vAlign w:val="center"/>
          </w:tcPr>
          <w:p w:rsidR="001B7D2A" w:rsidRPr="000622E0" w:rsidRDefault="001B7D2A" w:rsidP="003E2D31">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1B7D2A" w:rsidRPr="000622E0" w:rsidTr="003E2D31">
        <w:trPr>
          <w:trHeight w:val="1566"/>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shd w:val="clear" w:color="auto" w:fill="auto"/>
          </w:tcPr>
          <w:p w:rsidR="001B7D2A" w:rsidRPr="000622E0" w:rsidRDefault="001B7D2A" w:rsidP="003E2D31">
            <w:pPr>
              <w:rPr>
                <w:rFonts w:ascii="Times New Roman" w:eastAsia="Times New Roman" w:hAnsi="Times New Roman" w:cs="Times New Roman"/>
                <w:sz w:val="24"/>
                <w:szCs w:val="24"/>
                <w:lang w:eastAsia="ru-RU"/>
              </w:rPr>
            </w:pPr>
          </w:p>
        </w:tc>
        <w:tc>
          <w:tcPr>
            <w:tcW w:w="2126" w:type="dxa"/>
          </w:tcPr>
          <w:p w:rsidR="001B7D2A" w:rsidRPr="000622E0" w:rsidRDefault="001B7D2A" w:rsidP="003E2D31">
            <w:pPr>
              <w:rPr>
                <w:rFonts w:ascii="Times New Roman" w:eastAsia="Calibri" w:hAnsi="Times New Roman" w:cs="Times New Roman"/>
                <w:sz w:val="24"/>
                <w:szCs w:val="24"/>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1B7D2A" w:rsidRPr="000622E0" w:rsidRDefault="001B7D2A" w:rsidP="003E2D31">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1B7D2A" w:rsidRPr="000622E0" w:rsidRDefault="001B7D2A" w:rsidP="003E2D31">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bl>
    <w:p w:rsidR="001B7D2A" w:rsidRPr="000622E0" w:rsidRDefault="001B7D2A" w:rsidP="001B7D2A">
      <w:pPr>
        <w:spacing w:after="0" w:line="240" w:lineRule="auto"/>
        <w:ind w:firstLine="709"/>
        <w:jc w:val="both"/>
        <w:rPr>
          <w:rFonts w:ascii="Times New Roman" w:eastAsia="Times New Roman" w:hAnsi="Times New Roman" w:cs="Times New Roman"/>
          <w:sz w:val="24"/>
          <w:szCs w:val="24"/>
          <w:lang w:eastAsia="ru-RU"/>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spacing w:after="200" w:line="276" w:lineRule="auto"/>
        <w:rPr>
          <w:rFonts w:ascii="Times New Roman" w:eastAsia="Calibri" w:hAnsi="Times New Roman" w:cs="Times New Roman"/>
          <w:sz w:val="24"/>
          <w:szCs w:val="24"/>
        </w:rPr>
      </w:pPr>
    </w:p>
    <w:p w:rsidR="001B7D2A" w:rsidRPr="00114C47" w:rsidRDefault="001B7D2A" w:rsidP="001B7D2A">
      <w:pPr>
        <w:rPr>
          <w:rFonts w:ascii="Times New Roman" w:eastAsia="Times New Roman" w:hAnsi="Times New Roman" w:cs="Times New Roman"/>
          <w:color w:val="010101"/>
          <w:sz w:val="20"/>
          <w:szCs w:val="20"/>
          <w:lang w:eastAsia="ru-RU"/>
        </w:rPr>
      </w:pPr>
    </w:p>
    <w:p w:rsidR="00E4250B" w:rsidRDefault="00E4250B"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sectPr w:rsidR="00E4250B" w:rsidSect="00DA551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C47"/>
    <w:rsid w:val="0004744C"/>
    <w:rsid w:val="000478AC"/>
    <w:rsid w:val="00056D50"/>
    <w:rsid w:val="00066303"/>
    <w:rsid w:val="00076D04"/>
    <w:rsid w:val="000B1438"/>
    <w:rsid w:val="000D582D"/>
    <w:rsid w:val="00114C47"/>
    <w:rsid w:val="0015665C"/>
    <w:rsid w:val="00165252"/>
    <w:rsid w:val="00180E4F"/>
    <w:rsid w:val="001A2E4A"/>
    <w:rsid w:val="001B7D2A"/>
    <w:rsid w:val="001D7E30"/>
    <w:rsid w:val="002024B6"/>
    <w:rsid w:val="002326A7"/>
    <w:rsid w:val="00261652"/>
    <w:rsid w:val="0027461E"/>
    <w:rsid w:val="0028279C"/>
    <w:rsid w:val="002F45AE"/>
    <w:rsid w:val="00306641"/>
    <w:rsid w:val="00327F33"/>
    <w:rsid w:val="003B2FC8"/>
    <w:rsid w:val="003C0512"/>
    <w:rsid w:val="003C4CE2"/>
    <w:rsid w:val="00405B99"/>
    <w:rsid w:val="004114AE"/>
    <w:rsid w:val="0047508A"/>
    <w:rsid w:val="0048540C"/>
    <w:rsid w:val="00495062"/>
    <w:rsid w:val="004A074A"/>
    <w:rsid w:val="004B52EB"/>
    <w:rsid w:val="00514A9D"/>
    <w:rsid w:val="005523B4"/>
    <w:rsid w:val="00571074"/>
    <w:rsid w:val="00591F30"/>
    <w:rsid w:val="005A583F"/>
    <w:rsid w:val="005B70A5"/>
    <w:rsid w:val="005E742A"/>
    <w:rsid w:val="005F25C5"/>
    <w:rsid w:val="005F3CBB"/>
    <w:rsid w:val="00606432"/>
    <w:rsid w:val="00606D48"/>
    <w:rsid w:val="0061368D"/>
    <w:rsid w:val="00616E6F"/>
    <w:rsid w:val="00675544"/>
    <w:rsid w:val="006F1316"/>
    <w:rsid w:val="007903C2"/>
    <w:rsid w:val="007D2297"/>
    <w:rsid w:val="008A24B8"/>
    <w:rsid w:val="008D141E"/>
    <w:rsid w:val="008D4C83"/>
    <w:rsid w:val="009039CD"/>
    <w:rsid w:val="00927816"/>
    <w:rsid w:val="00931342"/>
    <w:rsid w:val="00997F00"/>
    <w:rsid w:val="009F221A"/>
    <w:rsid w:val="00A121D5"/>
    <w:rsid w:val="00A132B9"/>
    <w:rsid w:val="00A36CBD"/>
    <w:rsid w:val="00A67A1C"/>
    <w:rsid w:val="00B20ABF"/>
    <w:rsid w:val="00B56303"/>
    <w:rsid w:val="00BA6C18"/>
    <w:rsid w:val="00BF7ABC"/>
    <w:rsid w:val="00C0494A"/>
    <w:rsid w:val="00C407E7"/>
    <w:rsid w:val="00CB6436"/>
    <w:rsid w:val="00D04721"/>
    <w:rsid w:val="00D22A8C"/>
    <w:rsid w:val="00D50A0C"/>
    <w:rsid w:val="00D61C64"/>
    <w:rsid w:val="00DA5516"/>
    <w:rsid w:val="00DC7D41"/>
    <w:rsid w:val="00DD0AB8"/>
    <w:rsid w:val="00DE1EFB"/>
    <w:rsid w:val="00E4250B"/>
    <w:rsid w:val="00E86374"/>
    <w:rsid w:val="00EB512B"/>
    <w:rsid w:val="00F37DB8"/>
    <w:rsid w:val="00F455F2"/>
    <w:rsid w:val="00F64C32"/>
    <w:rsid w:val="00F850A9"/>
    <w:rsid w:val="00F90BB6"/>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1B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B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2022-09-23T08:22:00Z</cp:lastPrinted>
  <dcterms:created xsi:type="dcterms:W3CDTF">2021-11-10T12:04:00Z</dcterms:created>
  <dcterms:modified xsi:type="dcterms:W3CDTF">2023-10-31T11:24:00Z</dcterms:modified>
</cp:coreProperties>
</file>